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1A1A"/>
          <w:sz w:val="40"/>
          <w:szCs w:val="40"/>
        </w:rPr>
        <w:t xml:space="preserve">OptiPricePro C++ Studio</w:t>
      </w:r>
    </w:p>
    <w:p>
      <w:pPr>
        <w:spacing w:after="80"/>
      </w:pPr>
      <w:r>
        <w:rPr>
          <w:rFonts w:ascii="Calibri" w:cs="Calibri" w:eastAsia="Calibri" w:hAnsi="Calibri"/>
          <w:color w:val="1A1A1A"/>
          <w:sz w:val="30"/>
          <w:szCs w:val="30"/>
        </w:rPr>
        <w:t xml:space="preserve">Installation Guide</w:t>
      </w:r>
    </w:p>
    <w:p>
      <w:pPr>
        <w:spacing w:after="40"/>
      </w:pPr>
      <w:r>
        <w:rPr>
          <w:rFonts w:ascii="Calibri" w:cs="Calibri" w:eastAsia="Calibri" w:hAnsi="Calibri"/>
          <w:color w:val="1A1A1A"/>
          <w:sz w:val="22"/>
          <w:szCs w:val="22"/>
        </w:rPr>
        <w:t xml:space="preserve">Studio 1.0.3 · Engine v2.4 · July 2026</w:t>
      </w:r>
    </w:p>
    <w:p>
      <w:pPr>
        <w:pBdr>
          <w:bottom w:val="single" w:color="888888" w:sz="6" w:space="6"/>
        </w:pBdr>
        <w:spacing w:after="360"/>
      </w:pPr>
      <w:r>
        <w:rPr>
          <w:rFonts w:ascii="Calibri" w:cs="Calibri" w:eastAsia="Calibri" w:hAnsi="Calibri"/>
          <w:color w:val="1A1A1A"/>
          <w:sz w:val="22"/>
          <w:szCs w:val="22"/>
        </w:rPr>
        <w:t xml:space="preserve">Asteroid Belt Trading Company Limited</w:t>
      </w:r>
    </w:p>
    <w:p>
      <w:pPr>
        <w:keepNext/>
        <w:spacing w:after="140" w:before="300"/>
      </w:pPr>
      <w:r>
        <w:rPr>
          <w:rFonts w:ascii="Calibri" w:cs="Calibri" w:eastAsia="Calibri" w:hAnsi="Calibri"/>
          <w:b/>
          <w:bCs/>
          <w:color w:val="1A1A1A"/>
          <w:sz w:val="24"/>
          <w:szCs w:val="24"/>
        </w:rPr>
        <w:t xml:space="preserve">1. What you have received</w:t>
      </w:r>
    </w:p>
    <w:p>
      <w:pPr>
        <w:pStyle w:val="ListParagraph"/>
        <w:numPr>
          <w:ilvl w:val="0"/>
          <w:numId w:val="1"/>
        </w:numPr>
        <w:spacing w:after="60"/>
      </w:pPr>
      <w:r>
        <w:rPr>
          <w:rFonts w:ascii="Calibri" w:cs="Calibri" w:eastAsia="Calibri" w:hAnsi="Calibri"/>
          <w:color w:val="1A1A1A"/>
          <w:sz w:val="21"/>
          <w:szCs w:val="21"/>
        </w:rPr>
        <w:t xml:space="preserve">optipricepro_cpp_gui-1.0.3-py3-none-any.whl — the Studio package.</w:t>
      </w:r>
    </w:p>
    <w:p>
      <w:pPr>
        <w:pStyle w:val="ListParagraph"/>
        <w:numPr>
          <w:ilvl w:val="0"/>
          <w:numId w:val="1"/>
        </w:numPr>
        <w:spacing w:after="60"/>
      </w:pPr>
      <w:r>
        <w:rPr>
          <w:rFonts w:ascii="Calibri" w:cs="Calibri" w:eastAsia="Calibri" w:hAnsi="Calibri"/>
          <w:b/>
          <w:bCs/>
          <w:color w:val="1A1A1A"/>
          <w:sz w:val="21"/>
          <w:szCs w:val="21"/>
        </w:rPr>
        <w:t xml:space="preserve">A Studio API key</w:t>
      </w:r>
      <w:r>
        <w:rPr>
          <w:rFonts w:ascii="Calibri" w:cs="Calibri" w:eastAsia="Calibri" w:hAnsi="Calibri"/>
          <w:color w:val="1A1A1A"/>
          <w:sz w:val="21"/>
          <w:szCs w:val="21"/>
        </w:rPr>
        <w:t xml:space="preserve"> of the form sk_live_..., delivered separately.</w:t>
      </w:r>
    </w:p>
    <w:p>
      <w:pPr>
        <w:pStyle w:val="ListParagraph"/>
        <w:numPr>
          <w:ilvl w:val="0"/>
          <w:numId w:val="1"/>
        </w:numPr>
        <w:spacing w:after="60"/>
      </w:pPr>
      <w:r>
        <w:rPr>
          <w:rFonts w:ascii="Calibri" w:cs="Calibri" w:eastAsia="Calibri" w:hAnsi="Calibri"/>
          <w:color w:val="1A1A1A"/>
          <w:sz w:val="21"/>
          <w:szCs w:val="21"/>
        </w:rPr>
        <w:t xml:space="preserve">This guide and the OptiPricePro C++ Studio User Guide.</w:t>
      </w:r>
    </w:p>
    <w:p>
      <w:pPr>
        <w:spacing w:after="120" w:line="276"/>
      </w:pPr>
      <w:r>
        <w:rPr>
          <w:rFonts w:ascii="Calibri" w:cs="Calibri" w:eastAsia="Calibri" w:hAnsi="Calibri"/>
          <w:b/>
          <w:bCs/>
          <w:color w:val="1A1A1A"/>
          <w:sz w:val="21"/>
          <w:szCs w:val="21"/>
        </w:rPr>
        <w:t xml:space="preserve">Studio is a complete product on its own.</w:t>
      </w:r>
      <w:r>
        <w:rPr>
          <w:rFonts w:ascii="Calibri" w:cs="Calibri" w:eastAsia="Calibri" w:hAnsi="Calibri"/>
          <w:color w:val="1A1A1A"/>
          <w:sz w:val="21"/>
          <w:szCs w:val="21"/>
        </w:rPr>
        <w:t xml:space="preserve"> It requires no other OptiPricePro package and no separate API licence. It performs no pricing on your machine: it collects the settings you choose, sends them to the C++ engine over HTTPS, and displays what comes back.</w:t>
      </w:r>
    </w:p>
    <w:p>
      <w:pPr>
        <w:spacing w:after="120" w:line="276"/>
      </w:pPr>
      <w:r>
        <w:rPr>
          <w:rFonts w:ascii="Calibri" w:cs="Calibri" w:eastAsia="Calibri" w:hAnsi="Calibri"/>
          <w:color w:val="1A1A1A"/>
          <w:sz w:val="21"/>
          <w:szCs w:val="21"/>
        </w:rPr>
        <w:t xml:space="preserve">Your Studio key is issued for this product and metered separately from any C++ API licence you may also hold. The two are not interchangeable.</w:t>
      </w:r>
    </w:p>
    <w:p>
      <w:pPr>
        <w:keepNext/>
        <w:spacing w:after="140" w:before="300"/>
      </w:pPr>
      <w:r>
        <w:rPr>
          <w:rFonts w:ascii="Calibri" w:cs="Calibri" w:eastAsia="Calibri" w:hAnsi="Calibri"/>
          <w:b/>
          <w:bCs/>
          <w:color w:val="1A1A1A"/>
          <w:sz w:val="24"/>
          <w:szCs w:val="24"/>
        </w:rPr>
        <w:t xml:space="preserve">2. Prerequisites</w:t>
      </w:r>
    </w:p>
    <w:p>
      <w:pPr>
        <w:pStyle w:val="ListParagraph"/>
        <w:numPr>
          <w:ilvl w:val="0"/>
          <w:numId w:val="1"/>
        </w:numPr>
        <w:spacing w:after="60"/>
      </w:pPr>
      <w:r>
        <w:rPr>
          <w:rFonts w:ascii="Calibri" w:cs="Calibri" w:eastAsia="Calibri" w:hAnsi="Calibri"/>
          <w:color w:val="1A1A1A"/>
          <w:sz w:val="21"/>
          <w:szCs w:val="21"/>
        </w:rPr>
        <w:t xml:space="preserve">Python 3.9 or later (Anaconda or Miniconda recommended).</w:t>
      </w:r>
    </w:p>
    <w:p>
      <w:pPr>
        <w:pStyle w:val="ListParagraph"/>
        <w:numPr>
          <w:ilvl w:val="0"/>
          <w:numId w:val="1"/>
        </w:numPr>
        <w:spacing w:after="60"/>
      </w:pPr>
      <w:r>
        <w:rPr>
          <w:rFonts w:ascii="Calibri" w:cs="Calibri" w:eastAsia="Calibri" w:hAnsi="Calibri"/>
          <w:color w:val="1A1A1A"/>
          <w:sz w:val="21"/>
          <w:szCs w:val="21"/>
        </w:rPr>
        <w:t xml:space="preserve">Outbound HTTPS access on port 443.</w:t>
      </w:r>
    </w:p>
    <w:p>
      <w:pPr>
        <w:pStyle w:val="ListParagraph"/>
        <w:numPr>
          <w:ilvl w:val="0"/>
          <w:numId w:val="1"/>
        </w:numPr>
        <w:spacing w:after="60"/>
      </w:pPr>
      <w:r>
        <w:rPr>
          <w:rFonts w:ascii="Calibri" w:cs="Calibri" w:eastAsia="Calibri" w:hAnsi="Calibri"/>
          <w:color w:val="1A1A1A"/>
          <w:sz w:val="21"/>
          <w:szCs w:val="21"/>
        </w:rPr>
        <w:t xml:space="preserve">A modern browser. Studio opens one automatically.</w:t>
      </w:r>
    </w:p>
    <w:p>
      <w:pPr>
        <w:pStyle w:val="ListParagraph"/>
        <w:numPr>
          <w:ilvl w:val="0"/>
          <w:numId w:val="1"/>
        </w:numPr>
        <w:spacing w:after="60"/>
      </w:pPr>
      <w:r>
        <w:rPr>
          <w:rFonts w:ascii="Calibri" w:cs="Calibri" w:eastAsia="Calibri" w:hAnsi="Calibri"/>
          <w:color w:val="1A1A1A"/>
          <w:sz w:val="21"/>
          <w:szCs w:val="21"/>
        </w:rPr>
        <w:t xml:space="preserve">Your Studio API key.</w:t>
      </w:r>
    </w:p>
    <w:p>
      <w:pPr>
        <w:keepNext/>
        <w:spacing w:after="140" w:before="300"/>
      </w:pPr>
      <w:r>
        <w:rPr>
          <w:rFonts w:ascii="Calibri" w:cs="Calibri" w:eastAsia="Calibri" w:hAnsi="Calibri"/>
          <w:b/>
          <w:bCs/>
          <w:color w:val="1A1A1A"/>
          <w:sz w:val="24"/>
          <w:szCs w:val="24"/>
        </w:rPr>
        <w:t xml:space="preserve">3. Create an environment</w:t>
      </w:r>
    </w:p>
    <w:p>
      <w:pPr>
        <w:spacing w:after="120" w:line="276"/>
      </w:pPr>
      <w:r>
        <w:rPr>
          <w:rFonts w:ascii="Calibri" w:cs="Calibri" w:eastAsia="Calibri" w:hAnsi="Calibri"/>
          <w:color w:val="1A1A1A"/>
          <w:sz w:val="21"/>
          <w:szCs w:val="21"/>
        </w:rPr>
        <w:t xml:space="preserve">Studio installs Streamlit and pandas, which are substantial. Give it an environment of its own.</w:t>
      </w:r>
    </w:p>
    <w:p>
      <w:pPr>
        <w:shd w:fill="F4F4F4" w:val="clear"/>
        <w:spacing w:after="20"/>
        <w:ind w:left="360"/>
      </w:pPr>
      <w:r>
        <w:rPr>
          <w:rFonts w:ascii="Consolas" w:cs="Consolas" w:eastAsia="Consolas" w:hAnsi="Consolas"/>
          <w:color w:val="1A1A1A"/>
          <w:sz w:val="18"/>
          <w:szCs w:val="18"/>
        </w:rPr>
        <w:t xml:space="preserve">conda create -n optipricepro-cpp-studio python=3.11 -y</w:t>
      </w:r>
    </w:p>
    <w:p>
      <w:pPr>
        <w:shd w:fill="F4F4F4" w:val="clear"/>
        <w:spacing w:after="20"/>
        <w:ind w:left="360"/>
      </w:pPr>
      <w:r>
        <w:rPr>
          <w:rFonts w:ascii="Consolas" w:cs="Consolas" w:eastAsia="Consolas" w:hAnsi="Consolas"/>
          <w:color w:val="1A1A1A"/>
          <w:sz w:val="18"/>
          <w:szCs w:val="18"/>
        </w:rPr>
        <w:t xml:space="preserve">conda activate optipricepro-cpp-studio</w:t>
      </w:r>
    </w:p>
    <w:p>
      <w:pPr>
        <w:spacing w:after="60"/>
      </w:pPr>
    </w:p>
    <w:p>
      <w:pPr>
        <w:keepNext/>
        <w:spacing w:after="140" w:before="300"/>
      </w:pPr>
      <w:r>
        <w:rPr>
          <w:rFonts w:ascii="Calibri" w:cs="Calibri" w:eastAsia="Calibri" w:hAnsi="Calibri"/>
          <w:b/>
          <w:bCs/>
          <w:color w:val="1A1A1A"/>
          <w:sz w:val="24"/>
          <w:szCs w:val="24"/>
        </w:rPr>
        <w:t xml:space="preserve">4. Install</w:t>
      </w:r>
    </w:p>
    <w:p>
      <w:pPr>
        <w:shd w:fill="F4F4F4" w:val="clear"/>
        <w:spacing w:after="20"/>
        <w:ind w:left="360"/>
      </w:pPr>
      <w:r>
        <w:rPr>
          <w:rFonts w:ascii="Consolas" w:cs="Consolas" w:eastAsia="Consolas" w:hAnsi="Consolas"/>
          <w:color w:val="1A1A1A"/>
          <w:sz w:val="18"/>
          <w:szCs w:val="18"/>
        </w:rPr>
        <w:t xml:space="preserve">python -m pip install optipricepro_cpp_gui-1.0.3-py3-none-any.whl</w:t>
      </w:r>
    </w:p>
    <w:p>
      <w:pPr>
        <w:spacing w:after="60"/>
      </w:pPr>
    </w:p>
    <w:p>
      <w:pPr>
        <w:spacing w:after="120" w:line="276"/>
      </w:pPr>
      <w:r>
        <w:rPr>
          <w:rFonts w:ascii="Calibri" w:cs="Calibri" w:eastAsia="Calibri" w:hAnsi="Calibri"/>
          <w:color w:val="1A1A1A"/>
          <w:sz w:val="21"/>
          <w:szCs w:val="21"/>
        </w:rPr>
        <w:t xml:space="preserve">This installs Studio with its three public dependencies (streamlit, requests, pandas) and registers two commands: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5803"/>
      </w:tblGrid>
      <w:tr>
        <w:tc>
          <w:tcPr>
            <w:tcW w:type="dxa" w:w="3557"/>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Command</w:t>
            </w:r>
          </w:p>
        </w:tc>
        <w:tc>
          <w:tcPr>
            <w:tcW w:type="dxa" w:w="5803"/>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Purpose</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optipricepro-cpp-gui</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Launch the workbench in your browser.</w:t>
            </w:r>
          </w:p>
        </w:tc>
      </w:tr>
      <w:tr>
        <w:tc>
          <w:tcPr>
            <w:tcW w:type="dxa" w:w="3557"/>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optipricepro-cpp-gui-check</w:t>
            </w:r>
          </w:p>
        </w:tc>
        <w:tc>
          <w:tcPr>
            <w:tcW w:type="dxa" w:w="5803"/>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Verify the service connection and your licence.</w:t>
            </w:r>
          </w:p>
        </w:tc>
      </w:tr>
    </w:tbl>
    <w:p>
      <w:pPr>
        <w:spacing w:after="60"/>
      </w:pPr>
    </w:p>
    <w:p>
      <w:pPr>
        <w:keepNext/>
        <w:spacing w:after="140" w:before="300"/>
      </w:pPr>
      <w:r>
        <w:rPr>
          <w:rFonts w:ascii="Calibri" w:cs="Calibri" w:eastAsia="Calibri" w:hAnsi="Calibri"/>
          <w:b/>
          <w:bCs/>
          <w:color w:val="1A1A1A"/>
          <w:sz w:val="24"/>
          <w:szCs w:val="24"/>
        </w:rPr>
        <w:t xml:space="preserve">5. Configure your licence key</w:t>
      </w:r>
    </w:p>
    <w:p>
      <w:pPr>
        <w:spacing w:after="120" w:line="276"/>
      </w:pPr>
      <w:r>
        <w:rPr>
          <w:rFonts w:ascii="Calibri" w:cs="Calibri" w:eastAsia="Calibri" w:hAnsi="Calibri"/>
          <w:color w:val="1A1A1A"/>
          <w:sz w:val="21"/>
          <w:szCs w:val="21"/>
        </w:rPr>
        <w:t xml:space="preserve">For the current Command Prompt window:</w:t>
      </w:r>
    </w:p>
    <w:p>
      <w:pPr>
        <w:shd w:fill="F4F4F4" w:val="clear"/>
        <w:spacing w:after="20"/>
        <w:ind w:left="360"/>
      </w:pPr>
      <w:r>
        <w:rPr>
          <w:rFonts w:ascii="Consolas" w:cs="Consolas" w:eastAsia="Consolas" w:hAnsi="Consolas"/>
          <w:color w:val="1A1A1A"/>
          <w:sz w:val="18"/>
          <w:szCs w:val="18"/>
        </w:rPr>
        <w:t xml:space="preserve">set OPTIPRICEPRO_CPP_GUI_API_KEY=sk_live_YOUR_STUDIO_KEY</w:t>
      </w:r>
    </w:p>
    <w:p>
      <w:pPr>
        <w:spacing w:after="60"/>
      </w:pPr>
    </w:p>
    <w:p>
      <w:pPr>
        <w:spacing w:after="120" w:line="276"/>
      </w:pPr>
      <w:r>
        <w:rPr>
          <w:rFonts w:ascii="Calibri" w:cs="Calibri" w:eastAsia="Calibri" w:hAnsi="Calibri"/>
          <w:color w:val="1A1A1A"/>
          <w:sz w:val="21"/>
          <w:szCs w:val="21"/>
        </w:rPr>
        <w:t xml:space="preserve">To store it for future windows:</w:t>
      </w:r>
    </w:p>
    <w:p>
      <w:pPr>
        <w:shd w:fill="F4F4F4" w:val="clear"/>
        <w:spacing w:after="20"/>
        <w:ind w:left="360"/>
      </w:pPr>
      <w:r>
        <w:rPr>
          <w:rFonts w:ascii="Consolas" w:cs="Consolas" w:eastAsia="Consolas" w:hAnsi="Consolas"/>
          <w:color w:val="1A1A1A"/>
          <w:sz w:val="18"/>
          <w:szCs w:val="18"/>
        </w:rPr>
        <w:t xml:space="preserve">setx OPTIPRICEPRO_CPP_GUI_API_KEY "sk_live_YOUR_STUDIO_KEY"</w:t>
      </w:r>
    </w:p>
    <w:p>
      <w:pPr>
        <w:spacing w:after="60"/>
      </w:pPr>
    </w:p>
    <w:p>
      <w:pPr>
        <w:spacing w:after="120" w:line="276"/>
      </w:pPr>
      <w:r>
        <w:rPr>
          <w:rFonts w:ascii="Calibri" w:cs="Calibri" w:eastAsia="Calibri" w:hAnsi="Calibri"/>
          <w:color w:val="1A1A1A"/>
          <w:sz w:val="21"/>
          <w:szCs w:val="21"/>
        </w:rPr>
        <w:t xml:space="preserve">On macOS or Linux:</w:t>
      </w:r>
    </w:p>
    <w:p>
      <w:pPr>
        <w:shd w:fill="F4F4F4" w:val="clear"/>
        <w:spacing w:after="20"/>
        <w:ind w:left="360"/>
      </w:pPr>
      <w:r>
        <w:rPr>
          <w:rFonts w:ascii="Consolas" w:cs="Consolas" w:eastAsia="Consolas" w:hAnsi="Consolas"/>
          <w:color w:val="1A1A1A"/>
          <w:sz w:val="18"/>
          <w:szCs w:val="18"/>
        </w:rPr>
        <w:t xml:space="preserve">export OPTIPRICEPRO_CPP_GUI_API_KEY=sk_live_YOUR_STUDIO_KEY</w:t>
      </w:r>
    </w:p>
    <w:p>
      <w:pPr>
        <w:spacing w:after="60"/>
      </w:pPr>
    </w:p>
    <w:p>
      <w:pPr>
        <w:spacing w:after="120" w:line="276"/>
      </w:pPr>
      <w:r>
        <w:rPr>
          <w:rFonts w:ascii="Calibri" w:cs="Calibri" w:eastAsia="Calibri" w:hAnsi="Calibri"/>
          <w:color w:val="1A1A1A"/>
          <w:sz w:val="21"/>
          <w:szCs w:val="21"/>
        </w:rPr>
        <w:t xml:space="preserve">You may also paste the key into the Licence box in the Studio sidebar, which is convenient for a first look but has to be repeated each session.</w:t>
      </w:r>
    </w:p>
    <w:p>
      <w:pPr>
        <w:keepNext/>
        <w:spacing w:after="140" w:before="300"/>
      </w:pPr>
      <w:r>
        <w:rPr>
          <w:rFonts w:ascii="Calibri" w:cs="Calibri" w:eastAsia="Calibri" w:hAnsi="Calibri"/>
          <w:b/>
          <w:bCs/>
          <w:color w:val="1A1A1A"/>
          <w:sz w:val="24"/>
          <w:szCs w:val="24"/>
        </w:rPr>
        <w:t xml:space="preserve">5.1 The full set of variables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12"/>
        <w:gridCol w:w="5148"/>
      </w:tblGrid>
      <w:tr>
        <w:tc>
          <w:tcPr>
            <w:tcW w:type="dxa" w:w="4212"/>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Variable</w:t>
            </w:r>
          </w:p>
        </w:tc>
        <w:tc>
          <w:tcPr>
            <w:tcW w:type="dxa" w:w="5148"/>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Purpose</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OPTIPRICEPRO_CPP_GUI_API_KEY</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Your Studio licence key. Required.</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OPTIPRICEPRO_CPP_GUI_API_URL</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Override the service endpoint. Rarely needed.</w:t>
            </w:r>
          </w:p>
        </w:tc>
      </w:tr>
      <w:tr>
        <w:tc>
          <w:tcPr>
            <w:tcW w:type="dxa" w:w="4212"/>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OPTIPRICEPRO_CPP_GUI_PRICE_PATH</w:t>
            </w:r>
          </w:p>
        </w:tc>
        <w:tc>
          <w:tcPr>
            <w:tcW w:type="dxa" w:w="5148"/>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Override the pricing path. Rarely needed.</w:t>
            </w:r>
          </w:p>
        </w:tc>
      </w:tr>
    </w:tbl>
    <w:p>
      <w:pPr>
        <w:spacing w:after="60"/>
      </w:pPr>
    </w:p>
    <w:p>
      <w:pPr>
        <w:spacing w:after="120" w:line="276"/>
      </w:pPr>
      <w:r>
        <w:rPr>
          <w:rFonts w:ascii="Calibri" w:cs="Calibri" w:eastAsia="Calibri" w:hAnsi="Calibri"/>
          <w:color w:val="1A1A1A"/>
          <w:sz w:val="21"/>
          <w:szCs w:val="21"/>
        </w:rPr>
        <w:t xml:space="preserve">These names are specific to Studio, so it can be installed alongside the C++ API client and the Pandas and JAX products without keys or endpoints interfering.</w:t>
      </w:r>
    </w:p>
    <w:p>
      <w:pPr>
        <w:keepNext/>
        <w:spacing w:after="140" w:before="300"/>
      </w:pPr>
      <w:r>
        <w:rPr>
          <w:rFonts w:ascii="Calibri" w:cs="Calibri" w:eastAsia="Calibri" w:hAnsi="Calibri"/>
          <w:b/>
          <w:bCs/>
          <w:color w:val="1A1A1A"/>
          <w:sz w:val="24"/>
          <w:szCs w:val="24"/>
        </w:rPr>
        <w:t xml:space="preserve">6. Verify before launching</w:t>
      </w:r>
    </w:p>
    <w:p>
      <w:pPr>
        <w:shd w:fill="F4F4F4" w:val="clear"/>
        <w:spacing w:after="20"/>
        <w:ind w:left="360"/>
      </w:pPr>
      <w:r>
        <w:rPr>
          <w:rFonts w:ascii="Consolas" w:cs="Consolas" w:eastAsia="Consolas" w:hAnsi="Consolas"/>
          <w:color w:val="1A1A1A"/>
          <w:sz w:val="18"/>
          <w:szCs w:val="18"/>
        </w:rPr>
        <w:t xml:space="preserve">optipricepro-cpp-gui-check</w:t>
      </w:r>
    </w:p>
    <w:p>
      <w:pPr>
        <w:spacing w:after="60"/>
      </w:pPr>
    </w:p>
    <w:p>
      <w:pPr>
        <w:shd w:fill="F4F4F4" w:val="clear"/>
        <w:spacing w:after="20"/>
        <w:ind w:left="360"/>
      </w:pPr>
      <w:r>
        <w:rPr>
          <w:rFonts w:ascii="Consolas" w:cs="Consolas" w:eastAsia="Consolas" w:hAnsi="Consolas"/>
          <w:color w:val="1A1A1A"/>
          <w:sz w:val="18"/>
          <w:szCs w:val="18"/>
        </w:rPr>
        <w:t xml:space="preserve">OptiPricePro C++ Studio: contacting https://cpp-gui-api.britishasteroidbelttradingcompany.com</w:t>
      </w:r>
    </w:p>
    <w:p>
      <w:pPr>
        <w:shd w:fill="F4F4F4" w:val="clear"/>
        <w:spacing w:after="20"/>
        <w:ind w:left="360"/>
      </w:pPr>
      <w:r>
        <w:rPr>
          <w:rFonts w:ascii="Consolas" w:cs="Consolas" w:eastAsia="Consolas" w:hAnsi="Consolas"/>
          <w:color w:val="1A1A1A"/>
          <w:sz w:val="18"/>
          <w:szCs w:val="18"/>
        </w:rPr>
        <w:t xml:space="preserve">{</w:t>
      </w:r>
    </w:p>
    <w:p>
      <w:pPr>
        <w:shd w:fill="F4F4F4" w:val="clear"/>
        <w:spacing w:after="20"/>
        <w:ind w:left="360"/>
      </w:pPr>
      <w:r>
        <w:rPr>
          <w:rFonts w:ascii="Consolas" w:cs="Consolas" w:eastAsia="Consolas" w:hAnsi="Consolas"/>
          <w:color w:val="1A1A1A"/>
          <w:sz w:val="18"/>
          <w:szCs w:val="18"/>
        </w:rPr>
        <w:t xml:space="preserve">  "status": "ok",</w:t>
      </w:r>
    </w:p>
    <w:p>
      <w:pPr>
        <w:shd w:fill="F4F4F4" w:val="clear"/>
        <w:spacing w:after="20"/>
        <w:ind w:left="360"/>
      </w:pPr>
      <w:r>
        <w:rPr>
          <w:rFonts w:ascii="Consolas" w:cs="Consolas" w:eastAsia="Consolas" w:hAnsi="Consolas"/>
          <w:color w:val="1A1A1A"/>
          <w:sz w:val="18"/>
          <w:szCs w:val="18"/>
        </w:rPr>
        <w:t xml:space="preserve">  "client": "Your company",</w:t>
      </w:r>
    </w:p>
    <w:p>
      <w:pPr>
        <w:shd w:fill="F4F4F4" w:val="clear"/>
        <w:spacing w:after="20"/>
        <w:ind w:left="360"/>
      </w:pPr>
      <w:r>
        <w:rPr>
          <w:rFonts w:ascii="Consolas" w:cs="Consolas" w:eastAsia="Consolas" w:hAnsi="Consolas"/>
          <w:color w:val="1A1A1A"/>
          <w:sz w:val="18"/>
          <w:szCs w:val="18"/>
        </w:rPr>
        <w:t xml:space="preserve">  "used": 0,</w:t>
      </w:r>
    </w:p>
    <w:p>
      <w:pPr>
        <w:shd w:fill="F4F4F4" w:val="clear"/>
        <w:spacing w:after="20"/>
        <w:ind w:left="360"/>
      </w:pPr>
      <w:r>
        <w:rPr>
          <w:rFonts w:ascii="Consolas" w:cs="Consolas" w:eastAsia="Consolas" w:hAnsi="Consolas"/>
          <w:color w:val="1A1A1A"/>
          <w:sz w:val="18"/>
          <w:szCs w:val="18"/>
        </w:rPr>
        <w:t xml:space="preserve">  "quota": 50000,</w:t>
      </w:r>
    </w:p>
    <w:p>
      <w:pPr>
        <w:shd w:fill="F4F4F4" w:val="clear"/>
        <w:spacing w:after="20"/>
        <w:ind w:left="360"/>
      </w:pPr>
      <w:r>
        <w:rPr>
          <w:rFonts w:ascii="Consolas" w:cs="Consolas" w:eastAsia="Consolas" w:hAnsi="Consolas"/>
          <w:color w:val="1A1A1A"/>
          <w:sz w:val="18"/>
          <w:szCs w:val="18"/>
        </w:rPr>
        <w:t xml:space="preserve">  "engine": "cpp"</w:t>
      </w:r>
    </w:p>
    <w:p>
      <w:pPr>
        <w:shd w:fill="F4F4F4" w:val="clear"/>
        <w:spacing w:after="20"/>
        <w:ind w:left="360"/>
      </w:pPr>
      <w:r>
        <w:rPr>
          <w:rFonts w:ascii="Consolas" w:cs="Consolas" w:eastAsia="Consolas" w:hAnsi="Consolas"/>
          <w:color w:val="1A1A1A"/>
          <w:sz w:val="18"/>
          <w:szCs w:val="18"/>
        </w:rPr>
        <w:t xml:space="preserve">}</w:t>
      </w:r>
    </w:p>
    <w:p>
      <w:pPr>
        <w:shd w:fill="F4F4F4" w:val="clear"/>
        <w:spacing w:after="20"/>
        <w:ind w:left="360"/>
      </w:pPr>
      <w:r>
        <w:rPr>
          <w:rFonts w:ascii="Consolas" w:cs="Consolas" w:eastAsia="Consolas" w:hAnsi="Consolas"/>
          <w:color w:val="1A1A1A"/>
          <w:sz w:val="18"/>
          <w:szCs w:val="18"/>
        </w:rPr>
        <w:t xml:space="preserve">50,000 of 50,000 valuations remaining.</w:t>
      </w:r>
    </w:p>
    <w:p>
      <w:pPr>
        <w:shd w:fill="F4F4F4" w:val="clear"/>
        <w:spacing w:after="20"/>
        <w:ind w:left="360"/>
      </w:pPr>
      <w:r>
        <w:rPr>
          <w:rFonts w:ascii="Consolas" w:cs="Consolas" w:eastAsia="Consolas" w:hAnsi="Consolas"/>
          <w:color w:val="1A1A1A"/>
          <w:sz w:val="18"/>
          <w:szCs w:val="18"/>
        </w:rPr>
        <w:t xml:space="preserve">OK</w:t>
      </w:r>
    </w:p>
    <w:p>
      <w:pPr>
        <w:spacing w:after="60"/>
      </w:pPr>
    </w:p>
    <w:p>
      <w:pPr>
        <w:spacing w:after="120" w:line="276"/>
      </w:pPr>
      <w:r>
        <w:rPr>
          <w:rFonts w:ascii="Calibri" w:cs="Calibri" w:eastAsia="Calibri" w:hAnsi="Calibri"/>
          <w:color w:val="1A1A1A"/>
          <w:sz w:val="21"/>
          <w:szCs w:val="21"/>
        </w:rPr>
        <w:t xml:space="preserve">Run this first after installing, and first whenever something stops working. It answers the question the browser cannot: whether the problem is the network, the licence, or the request.</w:t>
      </w:r>
    </w:p>
    <w:p>
      <w:pPr>
        <w:keepNext/>
        <w:spacing w:after="140" w:before="300"/>
      </w:pPr>
      <w:r>
        <w:rPr>
          <w:rFonts w:ascii="Calibri" w:cs="Calibri" w:eastAsia="Calibri" w:hAnsi="Calibri"/>
          <w:b/>
          <w:bCs/>
          <w:color w:val="1A1A1A"/>
          <w:sz w:val="24"/>
          <w:szCs w:val="24"/>
        </w:rPr>
        <w:t xml:space="preserve">7. Launch</w:t>
      </w:r>
    </w:p>
    <w:p>
      <w:pPr>
        <w:shd w:fill="F4F4F4" w:val="clear"/>
        <w:spacing w:after="20"/>
        <w:ind w:left="360"/>
      </w:pPr>
      <w:r>
        <w:rPr>
          <w:rFonts w:ascii="Consolas" w:cs="Consolas" w:eastAsia="Consolas" w:hAnsi="Consolas"/>
          <w:color w:val="1A1A1A"/>
          <w:sz w:val="18"/>
          <w:szCs w:val="18"/>
        </w:rPr>
        <w:t xml:space="preserve">optipricepro-cpp-gui</w:t>
      </w:r>
    </w:p>
    <w:p>
      <w:pPr>
        <w:spacing w:after="60"/>
      </w:pPr>
    </w:p>
    <w:p>
      <w:pPr>
        <w:spacing w:after="120" w:line="276"/>
      </w:pPr>
      <w:r>
        <w:rPr>
          <w:rFonts w:ascii="Calibri" w:cs="Calibri" w:eastAsia="Calibri" w:hAnsi="Calibri"/>
          <w:b/>
          <w:bCs/>
          <w:color w:val="1A1A1A"/>
          <w:sz w:val="21"/>
          <w:szCs w:val="21"/>
        </w:rPr>
        <w:t xml:space="preserve">From any directory.</w:t>
      </w:r>
      <w:r>
        <w:rPr>
          <w:rFonts w:ascii="Calibri" w:cs="Calibri" w:eastAsia="Calibri" w:hAnsi="Calibri"/>
          <w:color w:val="1A1A1A"/>
          <w:sz w:val="21"/>
          <w:szCs w:val="21"/>
        </w:rPr>
        <w:t xml:space="preserve"> The command resolves the workbench from the installed package, so no path and no working directory matter; open a prompt, activate the environment, and type it. Your browser opens at http://localhost:8501. Studio runs entirely on your machine; only the pricing request leaves it.</w:t>
      </w:r>
    </w:p>
    <w:p>
      <w:pPr>
        <w:spacing w:after="120" w:line="276"/>
      </w:pPr>
      <w:r>
        <w:rPr>
          <w:rFonts w:ascii="Calibri" w:cs="Calibri" w:eastAsia="Calibri" w:hAnsi="Calibri"/>
          <w:color w:val="1A1A1A"/>
          <w:sz w:val="21"/>
          <w:szCs w:val="21"/>
        </w:rPr>
        <w:t xml:space="preserve">If that port is already in use, or you want to run Studio alongside another Streamlit application:</w:t>
      </w:r>
    </w:p>
    <w:p>
      <w:pPr>
        <w:shd w:fill="F4F4F4" w:val="clear"/>
        <w:spacing w:after="20"/>
        <w:ind w:left="360"/>
      </w:pPr>
      <w:r>
        <w:rPr>
          <w:rFonts w:ascii="Consolas" w:cs="Consolas" w:eastAsia="Consolas" w:hAnsi="Consolas"/>
          <w:color w:val="1A1A1A"/>
          <w:sz w:val="18"/>
          <w:szCs w:val="18"/>
        </w:rPr>
        <w:t xml:space="preserve">optipricepro-cpp-gui --server.port 8600</w:t>
      </w:r>
    </w:p>
    <w:p>
      <w:pPr>
        <w:spacing w:after="60"/>
      </w:pPr>
    </w:p>
    <w:p>
      <w:pPr>
        <w:spacing w:after="120" w:line="276"/>
      </w:pPr>
      <w:r>
        <w:rPr>
          <w:rFonts w:ascii="Calibri" w:cs="Calibri" w:eastAsia="Calibri" w:hAnsi="Calibri"/>
          <w:color w:val="1A1A1A"/>
          <w:sz w:val="21"/>
          <w:szCs w:val="21"/>
        </w:rPr>
        <w:t xml:space="preserve">Any argument you supply is passed through to Streamlit, so its server options are all available without this wrapper needing to know about them.</w:t>
      </w:r>
    </w:p>
    <w:p>
      <w:pPr>
        <w:spacing w:after="120" w:line="276"/>
      </w:pPr>
      <w:r>
        <w:rPr>
          <w:rFonts w:ascii="Calibri" w:cs="Calibri" w:eastAsia="Calibri" w:hAnsi="Calibri"/>
          <w:color w:val="1A1A1A"/>
          <w:sz w:val="21"/>
          <w:szCs w:val="21"/>
        </w:rPr>
        <w:t xml:space="preserve">Leave the Command Prompt window open. Closing it stops Studio. To stop it deliberately, press Ctrl+C in that window.</w:t>
      </w:r>
    </w:p>
    <w:p>
      <w:pPr>
        <w:keepNext/>
        <w:spacing w:after="140" w:before="300"/>
      </w:pPr>
      <w:r>
        <w:rPr>
          <w:rFonts w:ascii="Calibri" w:cs="Calibri" w:eastAsia="Calibri" w:hAnsi="Calibri"/>
          <w:b/>
          <w:bCs/>
          <w:color w:val="1A1A1A"/>
          <w:sz w:val="24"/>
          <w:szCs w:val="24"/>
        </w:rPr>
        <w:t xml:space="preserve">8. One thing to expect on your first run</w:t>
      </w:r>
    </w:p>
    <w:p>
      <w:pPr>
        <w:spacing w:after="120" w:line="276"/>
      </w:pPr>
      <w:r>
        <w:rPr>
          <w:rFonts w:ascii="Calibri" w:cs="Calibri" w:eastAsia="Calibri" w:hAnsi="Calibri"/>
          <w:b/>
          <w:bCs/>
          <w:color w:val="1A1A1A"/>
          <w:sz w:val="21"/>
          <w:szCs w:val="21"/>
        </w:rPr>
        <w:t xml:space="preserve">Some simulation settings make Studio take roughly ten times as long, on purpose.</w:t>
      </w:r>
      <w:r>
        <w:rPr>
          <w:rFonts w:ascii="Calibri" w:cs="Calibri" w:eastAsia="Calibri" w:hAnsi="Calibri"/>
          <w:color w:val="1A1A1A"/>
          <w:sz w:val="21"/>
          <w:szCs w:val="21"/>
        </w:rPr>
        <w:t xml:space="preserve"> When you select quasi-random sequences, Latin hypercube sampling, stratified sampling, antithetic paths, moment matching or the Brownian bridge, the engine repeats the whole simulation ten times and estimates the standard error from the spread of the repetitions.</w:t>
      </w:r>
    </w:p>
    <w:p>
      <w:pPr>
        <w:spacing w:after="120" w:line="276"/>
      </w:pPr>
      <w:r>
        <w:rPr>
          <w:rFonts w:ascii="Calibri" w:cs="Calibri" w:eastAsia="Calibri" w:hAnsi="Calibri"/>
          <w:color w:val="1A1A1A"/>
          <w:sz w:val="21"/>
          <w:szCs w:val="21"/>
        </w:rPr>
        <w:t xml:space="preserve">This is not a performance problem. The ordinary standard-error formula assumes the simulated paths are independent, and every one of those methods deliberately breaks that assumption — applied anyway, it overstated the error by four to twenty-six times in measurement. Studio tells you the repetition count in the banner above the Evaluate button before you commit, and states underneath the result which estimator produced the figure.</w:t>
      </w:r>
    </w:p>
    <w:p>
      <w:pPr>
        <w:keepNext/>
        <w:spacing w:after="140" w:before="300"/>
      </w:pPr>
      <w:r>
        <w:rPr>
          <w:rFonts w:ascii="Calibri" w:cs="Calibri" w:eastAsia="Calibri" w:hAnsi="Calibri"/>
          <w:b/>
          <w:bCs/>
          <w:color w:val="1A1A1A"/>
          <w:sz w:val="24"/>
          <w:szCs w:val="24"/>
        </w:rPr>
        <w:t xml:space="preserve">9. What changed in 1.0.3</w:t>
      </w:r>
    </w:p>
    <w:p>
      <w:pPr>
        <w:spacing w:after="120" w:line="276"/>
      </w:pPr>
      <w:r>
        <w:rPr>
          <w:rFonts w:ascii="Calibri" w:cs="Calibri" w:eastAsia="Calibri" w:hAnsi="Calibri"/>
          <w:color w:val="1A1A1A"/>
          <w:sz w:val="21"/>
          <w:szCs w:val="21"/>
        </w:rPr>
        <w:t xml:space="preserve">Studio now asks for the inputs the engine always accepted but nothing prompted for. </w:t>
      </w:r>
      <w:r>
        <w:rPr>
          <w:rFonts w:ascii="Calibri" w:cs="Calibri" w:eastAsia="Calibri" w:hAnsi="Calibri"/>
          <w:b/>
          <w:bCs/>
          <w:color w:val="1A1A1A"/>
          <w:sz w:val="21"/>
          <w:szCs w:val="21"/>
        </w:rPr>
        <w:t xml:space="preserve">The correlation matrix is requested at exactly the size your stochastic factors require,</w:t>
      </w:r>
      <w:r>
        <w:rPr>
          <w:rFonts w:ascii="Calibri" w:cs="Calibri" w:eastAsia="Calibri" w:hAnsi="Calibri"/>
          <w:color w:val="1A1A1A"/>
          <w:sz w:val="21"/>
          <w:szCs w:val="21"/>
        </w:rPr>
        <w:t xml:space="preserve"> as a CSV upload with an identity fallback — with Heston selected, its off-diagonal is the equity/variance rho, which previously could only be supplied by knowing to type a matrix into an unlabelled box. </w:t>
      </w:r>
      <w:r>
        <w:rPr>
          <w:rFonts w:ascii="Calibri" w:cs="Calibri" w:eastAsia="Calibri" w:hAnsi="Calibri"/>
          <w:b/>
          <w:bCs/>
          <w:color w:val="1A1A1A"/>
          <w:sz w:val="21"/>
          <w:szCs w:val="21"/>
        </w:rPr>
        <w:t xml:space="preserve">Stochastic rates prompt for their term-structure curves</w:t>
      </w:r>
      <w:r>
        <w:rPr>
          <w:rFonts w:ascii="Calibri" w:cs="Calibri" w:eastAsia="Calibri" w:hAnsi="Calibri"/>
          <w:color w:val="1A1A1A"/>
          <w:sz w:val="21"/>
          <w:szCs w:val="21"/>
        </w:rPr>
        <w:t xml:space="preserve"> (CSV, with a downloadable example). </w:t>
      </w:r>
      <w:r>
        <w:rPr>
          <w:rFonts w:ascii="Calibri" w:cs="Calibri" w:eastAsia="Calibri" w:hAnsi="Calibri"/>
          <w:b/>
          <w:bCs/>
          <w:color w:val="1A1A1A"/>
          <w:sz w:val="21"/>
          <w:szCs w:val="21"/>
        </w:rPr>
        <w:t xml:space="preserve">Importance sampling</w:t>
      </w:r>
      <w:r>
        <w:rPr>
          <w:rFonts w:ascii="Calibri" w:cs="Calibri" w:eastAsia="Calibri" w:hAnsi="Calibri"/>
          <w:color w:val="1A1A1A"/>
          <w:sz w:val="21"/>
          <w:szCs w:val="21"/>
        </w:rPr>
        <w:t xml:space="preserve"> has its own section with the combination rules enforced on screen and the three known-defective variants flagged. </w:t>
      </w:r>
      <w:r>
        <w:rPr>
          <w:rFonts w:ascii="Calibri" w:cs="Calibri" w:eastAsia="Calibri" w:hAnsi="Calibri"/>
          <w:b/>
          <w:bCs/>
          <w:color w:val="1A1A1A"/>
          <w:sz w:val="21"/>
          <w:szCs w:val="21"/>
        </w:rPr>
        <w:t xml:space="preserve">The control variate takes its own strike,</w:t>
      </w:r>
      <w:r>
        <w:rPr>
          <w:rFonts w:ascii="Calibri" w:cs="Calibri" w:eastAsia="Calibri" w:hAnsi="Calibri"/>
          <w:color w:val="1A1A1A"/>
          <w:sz w:val="21"/>
          <w:szCs w:val="21"/>
        </w:rPr>
        <w:t xml:space="preserve"> and </w:t>
      </w:r>
      <w:r>
        <w:rPr>
          <w:rFonts w:ascii="Calibri" w:cs="Calibri" w:eastAsia="Calibri" w:hAnsi="Calibri"/>
          <w:b/>
          <w:bCs/>
          <w:color w:val="1A1A1A"/>
          <w:sz w:val="21"/>
          <w:szCs w:val="21"/>
        </w:rPr>
        <w:t xml:space="preserve">Greeks extend to American and Bermudan exercise</w:t>
      </w:r>
      <w:r>
        <w:rPr>
          <w:rFonts w:ascii="Calibri" w:cs="Calibri" w:eastAsia="Calibri" w:hAnsi="Calibri"/>
          <w:color w:val="1A1A1A"/>
          <w:sz w:val="21"/>
          <w:szCs w:val="21"/>
        </w:rPr>
        <w:t xml:space="preserve"> on the plain product, with guidance on the bump size. The User Guide covers each in detail.</w:t>
      </w:r>
    </w:p>
    <w:p>
      <w:pPr>
        <w:keepNext/>
        <w:spacing w:after="140" w:before="300"/>
      </w:pPr>
      <w:r>
        <w:rPr>
          <w:rFonts w:ascii="Calibri" w:cs="Calibri" w:eastAsia="Calibri" w:hAnsi="Calibri"/>
          <w:b/>
          <w:bCs/>
          <w:color w:val="1A1A1A"/>
          <w:sz w:val="24"/>
          <w:szCs w:val="24"/>
        </w:rPr>
        <w:t xml:space="preserve">10. Upgrading</w:t>
      </w:r>
    </w:p>
    <w:p>
      <w:pPr>
        <w:shd w:fill="F4F4F4" w:val="clear"/>
        <w:spacing w:after="20"/>
        <w:ind w:left="360"/>
      </w:pPr>
      <w:r>
        <w:rPr>
          <w:rFonts w:ascii="Consolas" w:cs="Consolas" w:eastAsia="Consolas" w:hAnsi="Consolas"/>
          <w:color w:val="1A1A1A"/>
          <w:sz w:val="18"/>
          <w:szCs w:val="18"/>
        </w:rPr>
        <w:t xml:space="preserve">conda activate optipricepro-cpp-studio</w:t>
      </w:r>
    </w:p>
    <w:p>
      <w:pPr>
        <w:shd w:fill="F4F4F4" w:val="clear"/>
        <w:spacing w:after="20"/>
        <w:ind w:left="360"/>
      </w:pPr>
      <w:r>
        <w:rPr>
          <w:rFonts w:ascii="Consolas" w:cs="Consolas" w:eastAsia="Consolas" w:hAnsi="Consolas"/>
          <w:color w:val="1A1A1A"/>
          <w:sz w:val="18"/>
          <w:szCs w:val="18"/>
        </w:rPr>
        <w:t xml:space="preserve">python -m pip install --upgrade optipricepro_cpp_gui-1.0.3-py3-none-any.whl</w:t>
      </w:r>
    </w:p>
    <w:p>
      <w:pPr>
        <w:shd w:fill="F4F4F4" w:val="clear"/>
        <w:spacing w:after="20"/>
        <w:ind w:left="360"/>
      </w:pPr>
      <w:r>
        <w:rPr>
          <w:rFonts w:ascii="Consolas" w:cs="Consolas" w:eastAsia="Consolas" w:hAnsi="Consolas"/>
          <w:color w:val="1A1A1A"/>
          <w:sz w:val="18"/>
          <w:szCs w:val="18"/>
        </w:rPr>
        <w:t xml:space="preserve">optipricepro-cpp-gui-check</w:t>
      </w:r>
    </w:p>
    <w:p>
      <w:pPr>
        <w:spacing w:after="60"/>
      </w:pPr>
    </w:p>
    <w:p>
      <w:pPr>
        <w:spacing w:after="120" w:line="276"/>
      </w:pPr>
      <w:r>
        <w:rPr>
          <w:rFonts w:ascii="Calibri" w:cs="Calibri" w:eastAsia="Calibri" w:hAnsi="Calibri"/>
          <w:b/>
          <w:bCs/>
          <w:color w:val="1A1A1A"/>
          <w:sz w:val="21"/>
          <w:szCs w:val="21"/>
        </w:rPr>
        <w:t xml:space="preserve">Stop Studio first.</w:t>
      </w:r>
      <w:r>
        <w:rPr>
          <w:rFonts w:ascii="Calibri" w:cs="Calibri" w:eastAsia="Calibri" w:hAnsi="Calibri"/>
          <w:color w:val="1A1A1A"/>
          <w:sz w:val="21"/>
          <w:szCs w:val="21"/>
        </w:rPr>
        <w:t xml:space="preserve"> On Windows, pip cannot replace the launcher while it is running and reports a permission error. If an interrupted upgrade leaves the package half-removed — ModuleNotFoundError on the next launch — install it once more, plainly, without --upgrade.</w:t>
      </w:r>
    </w:p>
    <w:p>
      <w:pPr>
        <w:keepNext/>
        <w:spacing w:after="140" w:before="300"/>
      </w:pPr>
      <w:r>
        <w:rPr>
          <w:rFonts w:ascii="Calibri" w:cs="Calibri" w:eastAsia="Calibri" w:hAnsi="Calibri"/>
          <w:b/>
          <w:bCs/>
          <w:color w:val="1A1A1A"/>
          <w:sz w:val="24"/>
          <w:szCs w:val="24"/>
        </w:rPr>
        <w:t xml:space="preserve">11. If something does not work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c>
          <w:tcPr>
            <w:tcW w:type="dxa" w:w="2995"/>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Symptom</w:t>
            </w:r>
          </w:p>
        </w:tc>
        <w:tc>
          <w:tcPr>
            <w:tcW w:type="dxa" w:w="6365"/>
            <w:shd w:fill="EDEDED" w:val="clear"/>
            <w:tcMar>
              <w:top w:type="dxa" w:w="60"/>
              <w:left w:type="dxa" w:w="100"/>
              <w:bottom w:type="dxa" w:w="60"/>
              <w:right w:type="dxa" w:w="100"/>
            </w:tcMar>
          </w:tcPr>
          <w:p>
            <w:pPr>
              <w:spacing w:after="0"/>
            </w:pPr>
            <w:r>
              <w:rPr>
                <w:rFonts w:ascii="Calibri" w:cs="Calibri" w:eastAsia="Calibri" w:hAnsi="Calibri"/>
                <w:b/>
                <w:bCs/>
                <w:color w:val="1A1A1A"/>
                <w:sz w:val="19"/>
                <w:szCs w:val="19"/>
              </w:rPr>
              <w:t xml:space="preserve">Cause and remedy</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“Enter your Studio key to begin”</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No key found. Set the variable in the same window before launching, or paste the key into the sidebar.</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Could not read the service catalog</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key or the endpoint is wrong, or outbound HTTPS is blocked. Run optipricepro-cpp-gui-check for the specific reason.</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Port 8501 already in use</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Another Streamlit application is running. Use --server.port with a free port.</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Permission error while upgrading</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Studio is still running and its launcher is locked. Stop it and try again.</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ModuleNotFoundError after an upgrade</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previous install was interrupted. Install the wheel again without --upgrade.</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The browser does not open</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Copy the URL printed in the Command Prompt window into the browser yourself.</w:t>
            </w:r>
          </w:p>
        </w:tc>
      </w:tr>
      <w:tr>
        <w:tc>
          <w:tcPr>
            <w:tcW w:type="dxa" w:w="299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A valuation runs for minutes</w:t>
            </w:r>
          </w:p>
        </w:tc>
        <w:tc>
          <w:tcPr>
            <w:tcW w:type="dxa" w:w="6365"/>
            <w:tcMar>
              <w:top w:type="dxa" w:w="60"/>
              <w:left w:type="dxa" w:w="100"/>
              <w:bottom w:type="dxa" w:w="60"/>
              <w:right w:type="dxa" w:w="100"/>
            </w:tcMar>
          </w:tcPr>
          <w:p>
            <w:pPr>
              <w:spacing w:after="0"/>
            </w:pPr>
            <w:r>
              <w:rPr>
                <w:rFonts w:ascii="Calibri" w:cs="Calibri" w:eastAsia="Calibri" w:hAnsi="Calibri"/>
                <w:b w:val="false"/>
                <w:bCs w:val="false"/>
                <w:color w:val="1A1A1A"/>
                <w:sz w:val="19"/>
                <w:szCs w:val="19"/>
              </w:rPr>
              <w:t xml:space="preserve">Expected for large simulations, Greeks, and any setting that triggers repeated runs. The banner above the button tells you how much work you asked for.</w:t>
            </w:r>
          </w:p>
        </w:tc>
      </w:tr>
    </w:tbl>
    <w:p>
      <w:pPr>
        <w:spacing w:after="60"/>
      </w:pPr>
    </w:p>
    <w:p>
      <w:pPr>
        <w:keepNext/>
        <w:spacing w:after="140" w:before="300"/>
      </w:pPr>
      <w:r>
        <w:rPr>
          <w:rFonts w:ascii="Calibri" w:cs="Calibri" w:eastAsia="Calibri" w:hAnsi="Calibri"/>
          <w:b/>
          <w:bCs/>
          <w:color w:val="1A1A1A"/>
          <w:sz w:val="24"/>
          <w:szCs w:val="24"/>
        </w:rPr>
        <w:t xml:space="preserve">12. Support</w:t>
      </w:r>
    </w:p>
    <w:p>
      <w:pPr>
        <w:spacing w:after="120" w:line="276"/>
      </w:pPr>
      <w:r>
        <w:rPr>
          <w:rFonts w:ascii="Calibri" w:cs="Calibri" w:eastAsia="Calibri" w:hAnsi="Calibri"/>
          <w:color w:val="1A1A1A"/>
          <w:sz w:val="21"/>
          <w:szCs w:val="21"/>
        </w:rPr>
        <w:t xml:space="preserve">Contact Asteroid Belt Trading Company Limited with your company name, the Studio version, your Python version and the complete error message. Studio's Download button saves the request and the response together, which is the single most useful thing to send us: it reproduces the valuation exactly.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2026-07-30T07:56:20.849Z</dcterms:created>
  <dcterms:modified xsi:type="dcterms:W3CDTF">2026-07-30T07:56:20.849Z</dcterms:modified>
</cp:coreProperties>
</file>

<file path=docProps/custom.xml><?xml version="1.0" encoding="utf-8"?>
<Properties xmlns="http://schemas.openxmlformats.org/officeDocument/2006/custom-properties" xmlns:vt="http://schemas.openxmlformats.org/officeDocument/2006/docPropsVTypes"/>
</file>